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89"/>
        <w:gridCol w:w="1425"/>
        <w:gridCol w:w="2885"/>
        <w:gridCol w:w="2206"/>
      </w:tblGrid>
      <w:tr>
        <w:trPr/>
        <w:tc>
          <w:tcPr>
            <w:tcW w:w="3689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69"/>
            </w:tblGrid>
            <w:tr>
              <w:trPr/>
              <w:tc>
                <w:tcPr>
                  <w:tcW w:w="356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Ye Changkun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1190"/>
              <w:gridCol w:w="1190"/>
            </w:tblGrid>
            <w:tr>
              <w:trPr/>
              <w:tc>
                <w:tcPr>
                  <w:tcW w:w="11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69"/>
            </w:tblGrid>
            <w:tr>
              <w:trPr/>
              <w:tc>
                <w:tcPr>
                  <w:tcW w:w="356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 232, YEJIE VILLAGE SHIWULIYUAN TOWN</w:t>
                  </w:r>
                </w:p>
              </w:tc>
            </w:tr>
            <w:tr>
              <w:trPr/>
              <w:tc>
                <w:tcPr>
                  <w:tcW w:w="356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1190"/>
              <w:gridCol w:w="1190"/>
            </w:tblGrid>
            <w:tr>
              <w:trPr/>
              <w:tc>
                <w:tcPr>
                  <w:tcW w:w="11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YANGGU COUNTY</w:t>
                  </w:r>
                </w:p>
              </w:tc>
              <w:tc>
                <w:tcPr>
                  <w:tcW w:w="11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SHANDONG PROVINCE</w:t>
                  </w:r>
                </w:p>
              </w:tc>
              <w:tc>
                <w:tcPr>
                  <w:tcW w:w="11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252300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1190"/>
              <w:gridCol w:w="1190"/>
            </w:tblGrid>
            <w:tr>
              <w:trPr/>
              <w:tc>
                <w:tcPr>
                  <w:tcW w:w="11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69"/>
            </w:tblGrid>
            <w:tr>
              <w:trPr/>
              <w:tc>
                <w:tcPr>
                  <w:tcW w:w="356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1425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5091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Delixy Holdings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DLXY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6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8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14"/>
              <w:gridCol w:w="968"/>
              <w:gridCol w:w="414"/>
              <w:gridCol w:w="969"/>
            </w:tblGrid>
            <w:tr>
              <w:trPr/>
              <w:tc>
                <w:tcPr>
                  <w:tcW w:w="41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1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6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1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1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6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765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689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2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8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2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12"/>
              <w:gridCol w:w="1774"/>
            </w:tblGrid>
            <w:tr>
              <w:trPr/>
              <w:tc>
                <w:tcPr>
                  <w:tcW w:w="31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77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1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77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Ye Changkun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47220" TargetMode="External"/><Relationship Id="rId3" Type="http://schemas.openxmlformats.org/officeDocument/2006/relationships/hyperlink" Target="http://www.sec.gov/cgi-bin/browse-edgar?action=getcompany&amp;CIK=0002025218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391</Words>
  <Characters>2187</Characters>
  <CharactersWithSpaces>2534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